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电池浆料固含量测定仪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73675" cy="1716405"/>
            <wp:effectExtent l="0" t="0" r="3175" b="17145"/>
            <wp:docPr id="1" name="图片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nn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lang w:eastAsia="zh-CN"/>
        </w:rPr>
        <w:t>水分仪品牌：米德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型号：QL-720系列   测试品：电池浆料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测试目的：锂电浆料需要具有较好的稳定性，这是电池生产过程中保证电池一致性的一个重要指标。随着合浆结束，搅拌停止，浆料会出现沉降、絮凝聚并等现象，产生大颗粒，这会对后续的涂布等工序造成较大的影响。因而检测和控制好浆料的稳定性十分重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开箱取出水分仪主机，配件包括砝码、支架、样品盘、防风盘、电源线等；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将防风盘、支架、样品盘一一装好，接通电源，按下开机键，显示屏进入开机界面，首先按去皮键减去样品盘重量，后将100g砝码放入托盘进行校准；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因电池浆料是流体的一种，为了使其能在测定仪中均匀充分的受热，先在样品盘上铺一张玻璃纤维纸，按去皮键消除玻璃纤维纸重量；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用实验勺取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3g左右电池浆料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均匀涂在玻璃纤维纸上，设置好合适的温度后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盖下上盖，按下“START”键开始测试；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蜂鸣两声后，仪器自动停机，测试结束，可在液晶显示屏查看测试后电池浆料的固含量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为2.73%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复位仪器，待仪器冷却至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40℃以下后，再取3g左右电池浆料均匀涂在新的玻璃纤维纸上，重复上述测试步骤，测试结束后得出第二组数据，显示样品的固含量为2.78%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；数据基本相同误差仅为0.05%</w:t>
      </w:r>
      <w:r>
        <w:rPr>
          <w:rFonts w:hint="eastAsia" w:ascii="微软雅黑" w:hAnsi="微软雅黑" w:eastAsia="微软雅黑" w:cs="微软雅黑"/>
          <w:sz w:val="24"/>
          <w:szCs w:val="24"/>
          <w:vertAlign w:val="subscript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，表示测试结果可靠，可重复性好。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5273675" cy="2712085"/>
            <wp:effectExtent l="0" t="0" r="3175" b="12065"/>
            <wp:docPr id="2" name="图片 2" descr="QQ图片2018032310595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323105956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电池浆料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初始质量（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测试温度（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150℃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水含量（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第一次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3.441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3.085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2.78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注意事项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测试流体、胶体时可使用玻璃纤维纸为载体，使样品受热程度更加均匀；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仪器使用过程中会产生高温，所以测试过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程中不要在仪器周围放置易燃易爆物；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水分测定仪为精密仪器，测试过程中应避免倚靠按压摆放仪器的台面，避免影响测试结果；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测试后仪器还处于高温中，清理部件时要小心谨慎，防止烫伤。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B6E7"/>
    <w:multiLevelType w:val="singleLevel"/>
    <w:tmpl w:val="0D21B6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A7DB547"/>
    <w:multiLevelType w:val="singleLevel"/>
    <w:tmpl w:val="4A7DB54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611E5"/>
    <w:rsid w:val="3D766D75"/>
    <w:rsid w:val="59E611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styleId="7">
    <w:name w:val="HTML Cite"/>
    <w:basedOn w:val="3"/>
    <w:qFormat/>
    <w:uiPriority w:val="0"/>
    <w:rPr>
      <w:color w:val="336699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1">
    <w:name w:val="bds_more1"/>
    <w:basedOn w:val="3"/>
    <w:qFormat/>
    <w:uiPriority w:val="0"/>
  </w:style>
  <w:style w:type="character" w:customStyle="1" w:styleId="12">
    <w:name w:val="bds_more2"/>
    <w:basedOn w:val="3"/>
    <w:qFormat/>
    <w:uiPriority w:val="0"/>
  </w:style>
  <w:style w:type="character" w:customStyle="1" w:styleId="13">
    <w:name w:val="t_tag"/>
    <w:basedOn w:val="3"/>
    <w:qFormat/>
    <w:uiPriority w:val="0"/>
  </w:style>
  <w:style w:type="character" w:customStyle="1" w:styleId="14">
    <w:name w:val="bds_nopic"/>
    <w:basedOn w:val="3"/>
    <w:qFormat/>
    <w:uiPriority w:val="0"/>
  </w:style>
  <w:style w:type="character" w:customStyle="1" w:styleId="15">
    <w:name w:val="bds_nopic1"/>
    <w:basedOn w:val="3"/>
    <w:qFormat/>
    <w:uiPriority w:val="0"/>
  </w:style>
  <w:style w:type="character" w:customStyle="1" w:styleId="16">
    <w:name w:val="bds_nopic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2018-09-14T05:33:00Z</dcterms:created>
  <dc:creator>Administrator</dc:creator>
  <cp:lastModifiedBy>Administrator</cp:lastModifiedBy>
  <dcterms:modified xsi:type="dcterms:W3CDTF">2018-09-14T06:44:05Z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