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样品测试报告               </w:t>
      </w:r>
    </w:p>
    <w:p>
      <w:pPr>
        <w:pStyle w:val="6"/>
        <w:ind w:firstLine="0" w:firstLineChars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</w:p>
    <w:p>
      <w:pPr>
        <w:spacing w:afterLines="5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报告：</w:t>
      </w:r>
    </w:p>
    <w:p>
      <w:pPr>
        <w:pStyle w:val="6"/>
        <w:ind w:firstLine="0" w:firstLineChars="0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样品名称：   </w:t>
      </w:r>
      <w:r>
        <w:rPr>
          <w:rFonts w:hint="eastAsia"/>
          <w:b/>
          <w:szCs w:val="21"/>
          <w:u w:val="single"/>
        </w:rPr>
        <w:t xml:space="preserve"> 防指纹油  </w:t>
      </w:r>
    </w:p>
    <w:p>
      <w:pPr>
        <w:pStyle w:val="6"/>
        <w:ind w:firstLine="0" w:firstLineChars="0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送测单位：   </w:t>
      </w:r>
      <w:r>
        <w:rPr>
          <w:rFonts w:hint="eastAsia"/>
          <w:b/>
          <w:szCs w:val="21"/>
          <w:u w:val="single"/>
        </w:rPr>
        <w:t xml:space="preserve">          </w:t>
      </w:r>
    </w:p>
    <w:p>
      <w:pPr>
        <w:pStyle w:val="6"/>
        <w:ind w:firstLine="0" w:firstLineChars="0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联 系 人：   </w:t>
      </w:r>
      <w:r>
        <w:rPr>
          <w:rFonts w:hint="eastAsia"/>
          <w:b/>
          <w:szCs w:val="21"/>
          <w:u w:val="single"/>
        </w:rPr>
        <w:t xml:space="preserve">              </w:t>
      </w:r>
    </w:p>
    <w:p>
      <w:pPr>
        <w:pStyle w:val="6"/>
        <w:ind w:firstLine="0" w:firstLineChars="0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联系方式：  </w:t>
      </w:r>
      <w:r>
        <w:rPr>
          <w:rFonts w:hint="eastAsia"/>
          <w:b/>
          <w:szCs w:val="21"/>
          <w:u w:val="single"/>
        </w:rPr>
        <w:t xml:space="preserve">                         </w:t>
      </w:r>
      <w:r>
        <w:rPr>
          <w:rFonts w:hint="eastAsia"/>
          <w:b/>
          <w:szCs w:val="21"/>
        </w:rPr>
        <w:t xml:space="preserve">            </w:t>
      </w:r>
    </w:p>
    <w:p>
      <w:pPr>
        <w:pStyle w:val="6"/>
        <w:ind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测样时间：2020年08月31日</w:t>
      </w:r>
    </w:p>
    <w:p>
      <w:pPr>
        <w:pStyle w:val="6"/>
        <w:ind w:firstLine="0" w:firstLineChars="0"/>
        <w:jc w:val="left"/>
        <w:rPr>
          <w:b/>
          <w:szCs w:val="21"/>
        </w:rPr>
      </w:pPr>
    </w:p>
    <w:p>
      <w:pPr>
        <w:pStyle w:val="6"/>
        <w:ind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样品说明</w:t>
      </w:r>
    </w:p>
    <w:tbl>
      <w:tblPr>
        <w:tblStyle w:val="4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2" w:type="dxa"/>
          </w:tcPr>
          <w:p>
            <w:pPr>
              <w:pStyle w:val="6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样品为透明液体，和普通试剂无副反应。</w:t>
            </w:r>
          </w:p>
        </w:tc>
      </w:tr>
    </w:tbl>
    <w:p>
      <w:pPr>
        <w:pStyle w:val="6"/>
        <w:ind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---仪器配置---</w:t>
      </w:r>
    </w:p>
    <w:tbl>
      <w:tblPr>
        <w:tblStyle w:val="4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1"/>
        <w:gridCol w:w="4931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1" w:type="dxa"/>
          </w:tcPr>
          <w:p>
            <w:pPr>
              <w:pStyle w:val="6"/>
              <w:ind w:left="405"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1. </w:t>
            </w:r>
            <w:r>
              <w:rPr>
                <w:rFonts w:hint="eastAsia" w:ascii="宋体"/>
                <w:szCs w:val="21"/>
                <w:lang w:val="en-US" w:eastAsia="zh-CN"/>
              </w:rPr>
              <w:t>KSQL</w:t>
            </w:r>
            <w:r>
              <w:rPr>
                <w:rFonts w:hint="eastAsia" w:ascii="宋体"/>
                <w:szCs w:val="21"/>
              </w:rPr>
              <w:t>-310S库仑法卡尔费休水分测定仪；</w:t>
            </w:r>
          </w:p>
          <w:p>
            <w:pPr>
              <w:pStyle w:val="6"/>
              <w:ind w:left="405"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2. 电解池；</w:t>
            </w:r>
          </w:p>
          <w:p>
            <w:pPr>
              <w:pStyle w:val="6"/>
              <w:ind w:left="405"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 电解电极；</w:t>
            </w:r>
          </w:p>
          <w:p>
            <w:pPr>
              <w:pStyle w:val="6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4. 测量电极；</w:t>
            </w:r>
          </w:p>
        </w:tc>
        <w:tc>
          <w:tcPr>
            <w:tcW w:w="4931" w:type="dxa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5. 1ml注射器</w:t>
            </w: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6. 1ul进样针</w:t>
            </w: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pStyle w:val="6"/>
        <w:ind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---试剂---</w:t>
      </w:r>
    </w:p>
    <w:tbl>
      <w:tblPr>
        <w:tblStyle w:val="4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1"/>
        <w:gridCol w:w="4691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1" w:type="dxa"/>
          </w:tcPr>
          <w:p>
            <w:pPr>
              <w:pStyle w:val="6"/>
              <w:ind w:firstLine="405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滴定剂：卡尔费休试剂，</w:t>
            </w:r>
          </w:p>
          <w:p>
            <w:pPr>
              <w:pStyle w:val="6"/>
              <w:ind w:firstLine="405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溶剂：； </w:t>
            </w:r>
          </w:p>
        </w:tc>
        <w:tc>
          <w:tcPr>
            <w:tcW w:w="4691" w:type="dxa"/>
          </w:tcPr>
          <w:p>
            <w:pPr>
              <w:pStyle w:val="6"/>
              <w:ind w:firstLine="405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辅助试剂：无；</w:t>
            </w:r>
          </w:p>
        </w:tc>
      </w:tr>
    </w:tbl>
    <w:p>
      <w:pPr>
        <w:pStyle w:val="6"/>
        <w:ind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---仪器参数---</w:t>
      </w:r>
    </w:p>
    <w:tbl>
      <w:tblPr>
        <w:tblStyle w:val="4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4"/>
        <w:gridCol w:w="494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4" w:type="dxa"/>
          </w:tcPr>
          <w:p>
            <w:pPr>
              <w:pStyle w:val="6"/>
              <w:ind w:firstLine="525" w:firstLineChars="2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控制精度：0.1ug</w:t>
            </w:r>
          </w:p>
          <w:p>
            <w:pPr>
              <w:pStyle w:val="6"/>
              <w:ind w:firstLine="525" w:firstLineChars="2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搅拌速度：20%</w:t>
            </w:r>
          </w:p>
          <w:p>
            <w:pPr>
              <w:pStyle w:val="6"/>
              <w:ind w:firstLine="525" w:firstLineChars="25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辅助功能：方法保存，结果自动计算存储，设备检定，滴定延迟。</w:t>
            </w:r>
          </w:p>
          <w:p>
            <w:pPr>
              <w:ind w:firstLine="420" w:firstLineChars="199"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4948" w:type="dxa"/>
          </w:tcPr>
          <w:p>
            <w:pPr>
              <w:widowControl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滴定延时：10秒</w:t>
            </w:r>
          </w:p>
          <w:p>
            <w:pPr>
              <w:pStyle w:val="6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终点延时：自动</w:t>
            </w:r>
          </w:p>
          <w:p>
            <w:pPr>
              <w:pStyle w:val="6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漂移扣除：开启</w:t>
            </w:r>
          </w:p>
          <w:p>
            <w:pPr>
              <w:pStyle w:val="6"/>
              <w:ind w:firstLine="0" w:firstLineChars="0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漂移值更新：自动</w:t>
            </w:r>
          </w:p>
          <w:p>
            <w:pPr>
              <w:pStyle w:val="6"/>
              <w:ind w:firstLine="0" w:firstLineChars="0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延时设置：可根据需要设置延时滴定功能应对难溶样品</w:t>
            </w:r>
          </w:p>
        </w:tc>
      </w:tr>
    </w:tbl>
    <w:p>
      <w:pPr>
        <w:pStyle w:val="6"/>
        <w:ind w:firstLine="0" w:firstLine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---检测方法---</w:t>
      </w:r>
    </w:p>
    <w:tbl>
      <w:tblPr>
        <w:tblStyle w:val="4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2" w:type="dxa"/>
          </w:tcPr>
          <w:p>
            <w:pPr>
              <w:pStyle w:val="6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1、向阳极室加入120ml左右阳极液，向阴极室加入10ml左右阴极液。</w:t>
            </w:r>
          </w:p>
          <w:p>
            <w:pPr>
              <w:pStyle w:val="6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2、等待仪器自动稳定。</w:t>
            </w:r>
          </w:p>
          <w:p>
            <w:pPr>
              <w:pStyle w:val="6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3、用1ml的注射器，从样品瓶中精确抽取1m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l</w:t>
            </w:r>
            <w:r>
              <w:rPr>
                <w:rFonts w:hint="eastAsia"/>
                <w:color w:val="000000"/>
                <w:szCs w:val="21"/>
              </w:rPr>
              <w:t>的样品，称量后从电解池进样口注入电解池，按开始键，再次称量后输入试样质量。</w:t>
            </w:r>
          </w:p>
          <w:p>
            <w:pPr>
              <w:pStyle w:val="6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4、仪器测量结束后，会自动显示结果</w:t>
            </w:r>
          </w:p>
          <w:p>
            <w:pPr>
              <w:pStyle w:val="6"/>
              <w:ind w:firstLine="422"/>
              <w:jc w:val="left"/>
              <w:rPr>
                <w:b/>
                <w:color w:val="000000"/>
                <w:szCs w:val="21"/>
              </w:rPr>
            </w:pPr>
          </w:p>
        </w:tc>
      </w:tr>
    </w:tbl>
    <w:p>
      <w:pPr>
        <w:pStyle w:val="6"/>
        <w:ind w:firstLine="405" w:firstLineChars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t>卡尔费休水份测定仪样品测定记录</w:t>
      </w:r>
    </w:p>
    <w:p>
      <w:pPr>
        <w:pStyle w:val="6"/>
        <w:ind w:firstLine="0" w:firstLineChars="0"/>
        <w:jc w:val="left"/>
        <w:rPr>
          <w:b/>
          <w:szCs w:val="21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85"/>
        <w:gridCol w:w="1588"/>
        <w:gridCol w:w="1432"/>
        <w:gridCol w:w="156"/>
        <w:gridCol w:w="1464"/>
        <w:gridCol w:w="124"/>
        <w:gridCol w:w="1588"/>
        <w:gridCol w:w="1708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</w:tcPr>
          <w:p>
            <w:pPr>
              <w:pStyle w:val="6"/>
              <w:ind w:firstLine="0" w:firstLineChars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样品名称：</w:t>
            </w:r>
          </w:p>
        </w:tc>
        <w:tc>
          <w:tcPr>
            <w:tcW w:w="3405" w:type="dxa"/>
            <w:gridSpan w:val="3"/>
          </w:tcPr>
          <w:p>
            <w:pPr>
              <w:pStyle w:val="6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防指纹油</w:t>
            </w:r>
          </w:p>
        </w:tc>
        <w:tc>
          <w:tcPr>
            <w:tcW w:w="1620" w:type="dxa"/>
            <w:gridSpan w:val="2"/>
          </w:tcPr>
          <w:p>
            <w:pPr>
              <w:pStyle w:val="6"/>
              <w:ind w:firstLine="0" w:firstLineChars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环境湿度：</w:t>
            </w:r>
          </w:p>
        </w:tc>
        <w:tc>
          <w:tcPr>
            <w:tcW w:w="3434" w:type="dxa"/>
            <w:gridSpan w:val="4"/>
          </w:tcPr>
          <w:p>
            <w:pPr>
              <w:pStyle w:val="6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054" w:type="dxa"/>
          <w:trHeight w:val="567" w:hRule="exact"/>
        </w:trPr>
        <w:tc>
          <w:tcPr>
            <w:tcW w:w="1203" w:type="dxa"/>
          </w:tcPr>
          <w:p>
            <w:pPr>
              <w:pStyle w:val="6"/>
              <w:ind w:firstLine="0" w:firstLineChars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环境温度：</w:t>
            </w:r>
          </w:p>
        </w:tc>
        <w:tc>
          <w:tcPr>
            <w:tcW w:w="3405" w:type="dxa"/>
            <w:gridSpan w:val="3"/>
          </w:tcPr>
          <w:p>
            <w:pPr>
              <w:pStyle w:val="6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27℃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70" w:hRule="atLeast"/>
        </w:trPr>
        <w:tc>
          <w:tcPr>
            <w:tcW w:w="47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ind w:firstLine="361" w:firstLineChars="150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漂移校正：</w:t>
            </w:r>
          </w:p>
        </w:tc>
        <w:tc>
          <w:tcPr>
            <w:tcW w:w="48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滴定度：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86" w:hRule="atLeast"/>
        </w:trPr>
        <w:tc>
          <w:tcPr>
            <w:tcW w:w="1588" w:type="dxa"/>
            <w:gridSpan w:val="2"/>
            <w:shd w:val="pct10" w:color="auto" w:fill="auto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测定次序</w:t>
            </w:r>
          </w:p>
          <w:p>
            <w:pPr>
              <w:pStyle w:val="6"/>
              <w:ind w:firstLine="0" w:firstLineChars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588" w:type="dxa"/>
            <w:shd w:val="pct10" w:color="auto" w:fill="auto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进样量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g</w:t>
            </w:r>
            <w:bookmarkStart w:id="0" w:name="_GoBack"/>
            <w:bookmarkEnd w:id="0"/>
          </w:p>
        </w:tc>
        <w:tc>
          <w:tcPr>
            <w:tcW w:w="1588" w:type="dxa"/>
            <w:gridSpan w:val="2"/>
            <w:shd w:val="pct10" w:color="auto" w:fill="auto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滴定体积</w:t>
            </w:r>
          </w:p>
          <w:p>
            <w:pPr>
              <w:pStyle w:val="6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mL</w:t>
            </w:r>
          </w:p>
        </w:tc>
        <w:tc>
          <w:tcPr>
            <w:tcW w:w="1588" w:type="dxa"/>
            <w:gridSpan w:val="2"/>
            <w:shd w:val="pct10" w:color="auto" w:fill="auto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含水量</w:t>
            </w:r>
          </w:p>
          <w:p>
            <w:pPr>
              <w:pStyle w:val="6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ug</w:t>
            </w:r>
          </w:p>
        </w:tc>
        <w:tc>
          <w:tcPr>
            <w:tcW w:w="1588" w:type="dxa"/>
            <w:shd w:val="pct10" w:color="auto" w:fill="auto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测定时长</w:t>
            </w:r>
          </w:p>
          <w:p>
            <w:pPr>
              <w:pStyle w:val="6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m:s</w:t>
            </w:r>
          </w:p>
        </w:tc>
        <w:tc>
          <w:tcPr>
            <w:tcW w:w="1708" w:type="dxa"/>
            <w:shd w:val="pct10" w:color="auto" w:fill="auto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测定结果</w:t>
            </w:r>
          </w:p>
          <w:p>
            <w:pPr>
              <w:pStyle w:val="6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2" w:hRule="atLeast"/>
        </w:trPr>
        <w:tc>
          <w:tcPr>
            <w:tcW w:w="1588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1.7778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31.7</w:t>
            </w:r>
          </w:p>
        </w:tc>
        <w:tc>
          <w:tcPr>
            <w:tcW w:w="1588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1:22</w:t>
            </w:r>
          </w:p>
        </w:tc>
        <w:tc>
          <w:tcPr>
            <w:tcW w:w="1708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</w:trPr>
        <w:tc>
          <w:tcPr>
            <w:tcW w:w="1588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1.798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31.5</w:t>
            </w:r>
          </w:p>
        </w:tc>
        <w:tc>
          <w:tcPr>
            <w:tcW w:w="1588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1:28</w:t>
            </w:r>
          </w:p>
        </w:tc>
        <w:tc>
          <w:tcPr>
            <w:tcW w:w="1708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7" w:hRule="atLeast"/>
        </w:trPr>
        <w:tc>
          <w:tcPr>
            <w:tcW w:w="1588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88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1.7894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31.3</w:t>
            </w:r>
          </w:p>
        </w:tc>
        <w:tc>
          <w:tcPr>
            <w:tcW w:w="1588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1:29</w:t>
            </w:r>
          </w:p>
        </w:tc>
        <w:tc>
          <w:tcPr>
            <w:tcW w:w="1708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4" w:hRule="atLeast"/>
        </w:trPr>
        <w:tc>
          <w:tcPr>
            <w:tcW w:w="4764" w:type="dxa"/>
            <w:gridSpan w:val="5"/>
            <w:vAlign w:val="center"/>
          </w:tcPr>
          <w:p>
            <w:pPr>
              <w:pStyle w:val="6"/>
              <w:ind w:firstLine="0" w:firstLineChars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平均值 ppm：</w:t>
            </w:r>
          </w:p>
        </w:tc>
        <w:tc>
          <w:tcPr>
            <w:tcW w:w="4884" w:type="dxa"/>
            <w:gridSpan w:val="4"/>
            <w:vAlign w:val="center"/>
          </w:tcPr>
          <w:p>
            <w:pPr>
              <w:pStyle w:val="6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4" w:hRule="atLeast"/>
        </w:trPr>
        <w:tc>
          <w:tcPr>
            <w:tcW w:w="4764" w:type="dxa"/>
            <w:gridSpan w:val="5"/>
            <w:vAlign w:val="center"/>
          </w:tcPr>
          <w:p>
            <w:pPr>
              <w:pStyle w:val="6"/>
              <w:ind w:firstLine="0" w:firstLineChars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RSD偏差 %：</w:t>
            </w:r>
          </w:p>
        </w:tc>
        <w:tc>
          <w:tcPr>
            <w:tcW w:w="4884" w:type="dxa"/>
            <w:gridSpan w:val="4"/>
            <w:vAlign w:val="center"/>
          </w:tcPr>
          <w:p>
            <w:pPr>
              <w:pStyle w:val="6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1.0697%</w:t>
            </w:r>
          </w:p>
        </w:tc>
      </w:tr>
    </w:tbl>
    <w:p>
      <w:pPr>
        <w:pStyle w:val="6"/>
        <w:ind w:firstLine="0" w:firstLineChars="0"/>
        <w:jc w:val="left"/>
      </w:pPr>
      <w:r>
        <w:rPr>
          <w:rFonts w:hint="eastAsia"/>
          <w:szCs w:val="21"/>
        </w:rPr>
        <w:t xml:space="preserve"> </w:t>
      </w:r>
    </w:p>
    <w:p/>
    <w:sectPr>
      <w:headerReference r:id="rId3" w:type="default"/>
      <w:pgSz w:w="11906" w:h="16838"/>
      <w:pgMar w:top="1134" w:right="1230" w:bottom="1134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7C"/>
    <w:rsid w:val="00002B10"/>
    <w:rsid w:val="00003D03"/>
    <w:rsid w:val="0000491C"/>
    <w:rsid w:val="0000660C"/>
    <w:rsid w:val="00012408"/>
    <w:rsid w:val="00020A71"/>
    <w:rsid w:val="000247A8"/>
    <w:rsid w:val="0004568F"/>
    <w:rsid w:val="00053AAE"/>
    <w:rsid w:val="00054F5B"/>
    <w:rsid w:val="000572CA"/>
    <w:rsid w:val="00063B95"/>
    <w:rsid w:val="000718B6"/>
    <w:rsid w:val="00073169"/>
    <w:rsid w:val="000748F3"/>
    <w:rsid w:val="00086960"/>
    <w:rsid w:val="00096491"/>
    <w:rsid w:val="00097FE3"/>
    <w:rsid w:val="000A55F4"/>
    <w:rsid w:val="000B2321"/>
    <w:rsid w:val="000B3DA2"/>
    <w:rsid w:val="000B73EB"/>
    <w:rsid w:val="000C1566"/>
    <w:rsid w:val="000C291C"/>
    <w:rsid w:val="000C6095"/>
    <w:rsid w:val="000D0596"/>
    <w:rsid w:val="000E431E"/>
    <w:rsid w:val="000E684A"/>
    <w:rsid w:val="000E6F8D"/>
    <w:rsid w:val="000F5FA2"/>
    <w:rsid w:val="00103AD5"/>
    <w:rsid w:val="0010483F"/>
    <w:rsid w:val="00110A99"/>
    <w:rsid w:val="00113E24"/>
    <w:rsid w:val="00117DF9"/>
    <w:rsid w:val="0012735D"/>
    <w:rsid w:val="00134504"/>
    <w:rsid w:val="00137022"/>
    <w:rsid w:val="00137E14"/>
    <w:rsid w:val="00142088"/>
    <w:rsid w:val="00146E45"/>
    <w:rsid w:val="001612CE"/>
    <w:rsid w:val="001631BF"/>
    <w:rsid w:val="0016321C"/>
    <w:rsid w:val="00167740"/>
    <w:rsid w:val="00170B15"/>
    <w:rsid w:val="001752A2"/>
    <w:rsid w:val="00175A9E"/>
    <w:rsid w:val="00177132"/>
    <w:rsid w:val="00180DFC"/>
    <w:rsid w:val="00181AA2"/>
    <w:rsid w:val="00183BBB"/>
    <w:rsid w:val="00190AE2"/>
    <w:rsid w:val="00191315"/>
    <w:rsid w:val="0019243C"/>
    <w:rsid w:val="0019288C"/>
    <w:rsid w:val="001A32F4"/>
    <w:rsid w:val="001A4C36"/>
    <w:rsid w:val="001A7919"/>
    <w:rsid w:val="001B0570"/>
    <w:rsid w:val="001B1EB3"/>
    <w:rsid w:val="001B4C8B"/>
    <w:rsid w:val="001C23A2"/>
    <w:rsid w:val="001C3407"/>
    <w:rsid w:val="001C3CFD"/>
    <w:rsid w:val="001C42DE"/>
    <w:rsid w:val="001D16E6"/>
    <w:rsid w:val="001D2581"/>
    <w:rsid w:val="001E11AA"/>
    <w:rsid w:val="001F09A4"/>
    <w:rsid w:val="001F25CF"/>
    <w:rsid w:val="001F3AA9"/>
    <w:rsid w:val="001F3CCD"/>
    <w:rsid w:val="0020311D"/>
    <w:rsid w:val="002047C5"/>
    <w:rsid w:val="00206828"/>
    <w:rsid w:val="0021007C"/>
    <w:rsid w:val="00215535"/>
    <w:rsid w:val="00215835"/>
    <w:rsid w:val="00224552"/>
    <w:rsid w:val="00224BBB"/>
    <w:rsid w:val="00227772"/>
    <w:rsid w:val="00230F7D"/>
    <w:rsid w:val="00262291"/>
    <w:rsid w:val="00267374"/>
    <w:rsid w:val="002719B1"/>
    <w:rsid w:val="002722E6"/>
    <w:rsid w:val="00272C3E"/>
    <w:rsid w:val="00274164"/>
    <w:rsid w:val="002750D7"/>
    <w:rsid w:val="00276379"/>
    <w:rsid w:val="002807EC"/>
    <w:rsid w:val="002867B5"/>
    <w:rsid w:val="00287F8B"/>
    <w:rsid w:val="002904BE"/>
    <w:rsid w:val="0029051B"/>
    <w:rsid w:val="002911CF"/>
    <w:rsid w:val="00294424"/>
    <w:rsid w:val="00296506"/>
    <w:rsid w:val="002977B1"/>
    <w:rsid w:val="002A425C"/>
    <w:rsid w:val="002A60A3"/>
    <w:rsid w:val="002A62B0"/>
    <w:rsid w:val="002A7A00"/>
    <w:rsid w:val="002B2B02"/>
    <w:rsid w:val="002B507E"/>
    <w:rsid w:val="002B53A0"/>
    <w:rsid w:val="002B58EB"/>
    <w:rsid w:val="002B64B8"/>
    <w:rsid w:val="002B78F0"/>
    <w:rsid w:val="002C1A08"/>
    <w:rsid w:val="002C4E67"/>
    <w:rsid w:val="002C6AD6"/>
    <w:rsid w:val="002D1238"/>
    <w:rsid w:val="002D2A3D"/>
    <w:rsid w:val="002D5E41"/>
    <w:rsid w:val="002D61CC"/>
    <w:rsid w:val="002E1DDC"/>
    <w:rsid w:val="002F1B96"/>
    <w:rsid w:val="002F4899"/>
    <w:rsid w:val="002F5230"/>
    <w:rsid w:val="00303694"/>
    <w:rsid w:val="0031493F"/>
    <w:rsid w:val="00321251"/>
    <w:rsid w:val="00321922"/>
    <w:rsid w:val="00321CFB"/>
    <w:rsid w:val="00326008"/>
    <w:rsid w:val="003475C4"/>
    <w:rsid w:val="00361A3C"/>
    <w:rsid w:val="00363400"/>
    <w:rsid w:val="00377029"/>
    <w:rsid w:val="00384D74"/>
    <w:rsid w:val="0039466D"/>
    <w:rsid w:val="003A1DE5"/>
    <w:rsid w:val="003A3188"/>
    <w:rsid w:val="003A4779"/>
    <w:rsid w:val="003B0130"/>
    <w:rsid w:val="003B47DA"/>
    <w:rsid w:val="003B7588"/>
    <w:rsid w:val="003C0DCB"/>
    <w:rsid w:val="003C245E"/>
    <w:rsid w:val="003C7F1D"/>
    <w:rsid w:val="003D0500"/>
    <w:rsid w:val="003D449B"/>
    <w:rsid w:val="003D51DD"/>
    <w:rsid w:val="003D7437"/>
    <w:rsid w:val="003E1DF1"/>
    <w:rsid w:val="003F0DC1"/>
    <w:rsid w:val="003F4860"/>
    <w:rsid w:val="003F6DEA"/>
    <w:rsid w:val="0040144E"/>
    <w:rsid w:val="00406904"/>
    <w:rsid w:val="00411DDD"/>
    <w:rsid w:val="00414157"/>
    <w:rsid w:val="004154B0"/>
    <w:rsid w:val="0042408A"/>
    <w:rsid w:val="00425142"/>
    <w:rsid w:val="004313B4"/>
    <w:rsid w:val="0043452B"/>
    <w:rsid w:val="00436BE2"/>
    <w:rsid w:val="00436C02"/>
    <w:rsid w:val="00443047"/>
    <w:rsid w:val="004452B7"/>
    <w:rsid w:val="00456021"/>
    <w:rsid w:val="00460753"/>
    <w:rsid w:val="00474ACD"/>
    <w:rsid w:val="00476A06"/>
    <w:rsid w:val="00480C48"/>
    <w:rsid w:val="00481A9C"/>
    <w:rsid w:val="00485179"/>
    <w:rsid w:val="00485712"/>
    <w:rsid w:val="00493414"/>
    <w:rsid w:val="004A2399"/>
    <w:rsid w:val="004A68CB"/>
    <w:rsid w:val="004B3E99"/>
    <w:rsid w:val="004B4C22"/>
    <w:rsid w:val="004B5135"/>
    <w:rsid w:val="004C3D0E"/>
    <w:rsid w:val="004C45CE"/>
    <w:rsid w:val="004E1385"/>
    <w:rsid w:val="004E1C72"/>
    <w:rsid w:val="004E3C07"/>
    <w:rsid w:val="004E4404"/>
    <w:rsid w:val="004F32FB"/>
    <w:rsid w:val="004F5096"/>
    <w:rsid w:val="004F56F5"/>
    <w:rsid w:val="00503B27"/>
    <w:rsid w:val="00506E5B"/>
    <w:rsid w:val="005118C9"/>
    <w:rsid w:val="00520DF9"/>
    <w:rsid w:val="00524B0A"/>
    <w:rsid w:val="00524BDA"/>
    <w:rsid w:val="005258E4"/>
    <w:rsid w:val="00526DB3"/>
    <w:rsid w:val="00555211"/>
    <w:rsid w:val="00555739"/>
    <w:rsid w:val="0055746F"/>
    <w:rsid w:val="00557BF1"/>
    <w:rsid w:val="00571C07"/>
    <w:rsid w:val="00575652"/>
    <w:rsid w:val="00581B4A"/>
    <w:rsid w:val="00587F62"/>
    <w:rsid w:val="00591E0E"/>
    <w:rsid w:val="005963BD"/>
    <w:rsid w:val="00596740"/>
    <w:rsid w:val="005A23C8"/>
    <w:rsid w:val="005A4E24"/>
    <w:rsid w:val="005B3A1A"/>
    <w:rsid w:val="005C7C0B"/>
    <w:rsid w:val="005D576F"/>
    <w:rsid w:val="005D5CE2"/>
    <w:rsid w:val="005D5E5D"/>
    <w:rsid w:val="005E0467"/>
    <w:rsid w:val="005E5323"/>
    <w:rsid w:val="005F2416"/>
    <w:rsid w:val="005F25EE"/>
    <w:rsid w:val="005F76E0"/>
    <w:rsid w:val="0060218F"/>
    <w:rsid w:val="006034DE"/>
    <w:rsid w:val="0060757D"/>
    <w:rsid w:val="006138D4"/>
    <w:rsid w:val="006144EC"/>
    <w:rsid w:val="00621F05"/>
    <w:rsid w:val="00623385"/>
    <w:rsid w:val="006251D5"/>
    <w:rsid w:val="00637B2D"/>
    <w:rsid w:val="00637E46"/>
    <w:rsid w:val="006421A1"/>
    <w:rsid w:val="006476E1"/>
    <w:rsid w:val="0065260B"/>
    <w:rsid w:val="00662009"/>
    <w:rsid w:val="00665E85"/>
    <w:rsid w:val="00670107"/>
    <w:rsid w:val="00674D54"/>
    <w:rsid w:val="00680D38"/>
    <w:rsid w:val="00681FA2"/>
    <w:rsid w:val="00683C44"/>
    <w:rsid w:val="00684B93"/>
    <w:rsid w:val="006900C7"/>
    <w:rsid w:val="006A203A"/>
    <w:rsid w:val="006A236B"/>
    <w:rsid w:val="006B3344"/>
    <w:rsid w:val="006B4338"/>
    <w:rsid w:val="006B4B58"/>
    <w:rsid w:val="006C11BE"/>
    <w:rsid w:val="006C1394"/>
    <w:rsid w:val="006C3B0B"/>
    <w:rsid w:val="006C5334"/>
    <w:rsid w:val="006D11E8"/>
    <w:rsid w:val="006E183B"/>
    <w:rsid w:val="006E48C4"/>
    <w:rsid w:val="006F24A3"/>
    <w:rsid w:val="006F3FFB"/>
    <w:rsid w:val="006F6EB5"/>
    <w:rsid w:val="00700E7A"/>
    <w:rsid w:val="00703DF4"/>
    <w:rsid w:val="00704F5D"/>
    <w:rsid w:val="00715B03"/>
    <w:rsid w:val="00717D51"/>
    <w:rsid w:val="00717F10"/>
    <w:rsid w:val="00721492"/>
    <w:rsid w:val="00732EE1"/>
    <w:rsid w:val="00741447"/>
    <w:rsid w:val="00746385"/>
    <w:rsid w:val="00751D7A"/>
    <w:rsid w:val="00755BFC"/>
    <w:rsid w:val="00761292"/>
    <w:rsid w:val="0076208C"/>
    <w:rsid w:val="00762802"/>
    <w:rsid w:val="0076487C"/>
    <w:rsid w:val="00766354"/>
    <w:rsid w:val="00783195"/>
    <w:rsid w:val="00785599"/>
    <w:rsid w:val="00785912"/>
    <w:rsid w:val="00786DEA"/>
    <w:rsid w:val="00791E5B"/>
    <w:rsid w:val="00795ABA"/>
    <w:rsid w:val="007B61D0"/>
    <w:rsid w:val="007B67BF"/>
    <w:rsid w:val="007B70E0"/>
    <w:rsid w:val="007C1D7B"/>
    <w:rsid w:val="007C4EC6"/>
    <w:rsid w:val="007C57CC"/>
    <w:rsid w:val="007D0285"/>
    <w:rsid w:val="007D06A8"/>
    <w:rsid w:val="007D2CC4"/>
    <w:rsid w:val="007E08A6"/>
    <w:rsid w:val="007E17FA"/>
    <w:rsid w:val="0080318D"/>
    <w:rsid w:val="00807CAA"/>
    <w:rsid w:val="008110DC"/>
    <w:rsid w:val="0081160E"/>
    <w:rsid w:val="00812263"/>
    <w:rsid w:val="00813E39"/>
    <w:rsid w:val="00822537"/>
    <w:rsid w:val="00823909"/>
    <w:rsid w:val="00823F6E"/>
    <w:rsid w:val="008274B1"/>
    <w:rsid w:val="00835032"/>
    <w:rsid w:val="00835065"/>
    <w:rsid w:val="00836B04"/>
    <w:rsid w:val="00836C8D"/>
    <w:rsid w:val="00837789"/>
    <w:rsid w:val="00840397"/>
    <w:rsid w:val="00841C4D"/>
    <w:rsid w:val="00853415"/>
    <w:rsid w:val="00855710"/>
    <w:rsid w:val="00860245"/>
    <w:rsid w:val="00860B7C"/>
    <w:rsid w:val="0086651F"/>
    <w:rsid w:val="0086779D"/>
    <w:rsid w:val="008700D5"/>
    <w:rsid w:val="008757EF"/>
    <w:rsid w:val="00890BA6"/>
    <w:rsid w:val="008938EC"/>
    <w:rsid w:val="00894637"/>
    <w:rsid w:val="0089569B"/>
    <w:rsid w:val="00896627"/>
    <w:rsid w:val="008A229A"/>
    <w:rsid w:val="008A38F1"/>
    <w:rsid w:val="008B0892"/>
    <w:rsid w:val="008B1B03"/>
    <w:rsid w:val="008B263B"/>
    <w:rsid w:val="008B4565"/>
    <w:rsid w:val="008B4ACB"/>
    <w:rsid w:val="008C01B6"/>
    <w:rsid w:val="008C15C1"/>
    <w:rsid w:val="008C4818"/>
    <w:rsid w:val="008C525E"/>
    <w:rsid w:val="008C71CA"/>
    <w:rsid w:val="008D12E3"/>
    <w:rsid w:val="008D298A"/>
    <w:rsid w:val="008F4F47"/>
    <w:rsid w:val="00914FF3"/>
    <w:rsid w:val="0091537D"/>
    <w:rsid w:val="00915CB7"/>
    <w:rsid w:val="009173BE"/>
    <w:rsid w:val="00932E8C"/>
    <w:rsid w:val="009330DC"/>
    <w:rsid w:val="00934049"/>
    <w:rsid w:val="00955C64"/>
    <w:rsid w:val="0096096E"/>
    <w:rsid w:val="009634B4"/>
    <w:rsid w:val="0097766E"/>
    <w:rsid w:val="00986201"/>
    <w:rsid w:val="009938D1"/>
    <w:rsid w:val="00993AE2"/>
    <w:rsid w:val="009A1443"/>
    <w:rsid w:val="009A7789"/>
    <w:rsid w:val="009B5DF3"/>
    <w:rsid w:val="009B671A"/>
    <w:rsid w:val="009D1127"/>
    <w:rsid w:val="009D14CE"/>
    <w:rsid w:val="009D1CFC"/>
    <w:rsid w:val="009D372B"/>
    <w:rsid w:val="009D5ADB"/>
    <w:rsid w:val="009D7445"/>
    <w:rsid w:val="009E181F"/>
    <w:rsid w:val="009E6D2E"/>
    <w:rsid w:val="009E6E43"/>
    <w:rsid w:val="00A023CC"/>
    <w:rsid w:val="00A05E15"/>
    <w:rsid w:val="00A11267"/>
    <w:rsid w:val="00A12349"/>
    <w:rsid w:val="00A14975"/>
    <w:rsid w:val="00A15487"/>
    <w:rsid w:val="00A15DF6"/>
    <w:rsid w:val="00A17765"/>
    <w:rsid w:val="00A17F83"/>
    <w:rsid w:val="00A22D25"/>
    <w:rsid w:val="00A23696"/>
    <w:rsid w:val="00A26822"/>
    <w:rsid w:val="00A36B1B"/>
    <w:rsid w:val="00A460B0"/>
    <w:rsid w:val="00A51C9D"/>
    <w:rsid w:val="00A55AF3"/>
    <w:rsid w:val="00A55E55"/>
    <w:rsid w:val="00A600B1"/>
    <w:rsid w:val="00A6204B"/>
    <w:rsid w:val="00A66ABC"/>
    <w:rsid w:val="00A7450E"/>
    <w:rsid w:val="00A77E7D"/>
    <w:rsid w:val="00A97755"/>
    <w:rsid w:val="00AA0470"/>
    <w:rsid w:val="00AA23F7"/>
    <w:rsid w:val="00AA41AA"/>
    <w:rsid w:val="00AC057F"/>
    <w:rsid w:val="00AC0BD3"/>
    <w:rsid w:val="00AC0CCE"/>
    <w:rsid w:val="00AC23BC"/>
    <w:rsid w:val="00AC7F58"/>
    <w:rsid w:val="00AD529B"/>
    <w:rsid w:val="00AE0ABB"/>
    <w:rsid w:val="00AE7BA1"/>
    <w:rsid w:val="00AF1276"/>
    <w:rsid w:val="00AF5DF2"/>
    <w:rsid w:val="00B00F18"/>
    <w:rsid w:val="00B11B3F"/>
    <w:rsid w:val="00B12359"/>
    <w:rsid w:val="00B14A6A"/>
    <w:rsid w:val="00B17487"/>
    <w:rsid w:val="00B21335"/>
    <w:rsid w:val="00B225DC"/>
    <w:rsid w:val="00B2265F"/>
    <w:rsid w:val="00B22E6D"/>
    <w:rsid w:val="00B630C4"/>
    <w:rsid w:val="00B6488B"/>
    <w:rsid w:val="00B713ED"/>
    <w:rsid w:val="00B73503"/>
    <w:rsid w:val="00B745C9"/>
    <w:rsid w:val="00B75F99"/>
    <w:rsid w:val="00B80E9D"/>
    <w:rsid w:val="00B80F21"/>
    <w:rsid w:val="00B94FA6"/>
    <w:rsid w:val="00B96BB0"/>
    <w:rsid w:val="00BA1AB4"/>
    <w:rsid w:val="00BA27FD"/>
    <w:rsid w:val="00BB14EF"/>
    <w:rsid w:val="00BB2ED4"/>
    <w:rsid w:val="00BB5315"/>
    <w:rsid w:val="00BC050C"/>
    <w:rsid w:val="00BC2D63"/>
    <w:rsid w:val="00BC4D44"/>
    <w:rsid w:val="00BC63B5"/>
    <w:rsid w:val="00BD3E90"/>
    <w:rsid w:val="00BD3EEB"/>
    <w:rsid w:val="00BE09C8"/>
    <w:rsid w:val="00BE3507"/>
    <w:rsid w:val="00BF1554"/>
    <w:rsid w:val="00BF3AF2"/>
    <w:rsid w:val="00BF3C28"/>
    <w:rsid w:val="00BF3EF2"/>
    <w:rsid w:val="00C132CC"/>
    <w:rsid w:val="00C16B12"/>
    <w:rsid w:val="00C17F02"/>
    <w:rsid w:val="00C30015"/>
    <w:rsid w:val="00C3280E"/>
    <w:rsid w:val="00C334D7"/>
    <w:rsid w:val="00C33674"/>
    <w:rsid w:val="00C33D44"/>
    <w:rsid w:val="00C377BD"/>
    <w:rsid w:val="00C40ECB"/>
    <w:rsid w:val="00C42AD2"/>
    <w:rsid w:val="00C50C6E"/>
    <w:rsid w:val="00C51FB1"/>
    <w:rsid w:val="00C52F86"/>
    <w:rsid w:val="00C53BAE"/>
    <w:rsid w:val="00C57A5C"/>
    <w:rsid w:val="00C61628"/>
    <w:rsid w:val="00C631E4"/>
    <w:rsid w:val="00C65D74"/>
    <w:rsid w:val="00C66D1E"/>
    <w:rsid w:val="00C74A31"/>
    <w:rsid w:val="00C76DB0"/>
    <w:rsid w:val="00C77D3A"/>
    <w:rsid w:val="00C77DF8"/>
    <w:rsid w:val="00C840E8"/>
    <w:rsid w:val="00C864CB"/>
    <w:rsid w:val="00C87DF0"/>
    <w:rsid w:val="00C87F5D"/>
    <w:rsid w:val="00C92D22"/>
    <w:rsid w:val="00C93240"/>
    <w:rsid w:val="00C9630F"/>
    <w:rsid w:val="00C96C8A"/>
    <w:rsid w:val="00CA0488"/>
    <w:rsid w:val="00CA0A14"/>
    <w:rsid w:val="00CA127B"/>
    <w:rsid w:val="00CA1754"/>
    <w:rsid w:val="00CA50E9"/>
    <w:rsid w:val="00CB307B"/>
    <w:rsid w:val="00CB6523"/>
    <w:rsid w:val="00CC0C40"/>
    <w:rsid w:val="00CC101D"/>
    <w:rsid w:val="00CC2649"/>
    <w:rsid w:val="00CC3719"/>
    <w:rsid w:val="00CC40D8"/>
    <w:rsid w:val="00CC52C1"/>
    <w:rsid w:val="00CC5CB9"/>
    <w:rsid w:val="00CC6218"/>
    <w:rsid w:val="00CC7AEC"/>
    <w:rsid w:val="00CD0E1E"/>
    <w:rsid w:val="00CD1A78"/>
    <w:rsid w:val="00CD5D5E"/>
    <w:rsid w:val="00CD5F44"/>
    <w:rsid w:val="00CE64A3"/>
    <w:rsid w:val="00CF1AD1"/>
    <w:rsid w:val="00CF232B"/>
    <w:rsid w:val="00CF65BC"/>
    <w:rsid w:val="00D0316D"/>
    <w:rsid w:val="00D03D95"/>
    <w:rsid w:val="00D0650A"/>
    <w:rsid w:val="00D07A7C"/>
    <w:rsid w:val="00D11B8C"/>
    <w:rsid w:val="00D16202"/>
    <w:rsid w:val="00D16678"/>
    <w:rsid w:val="00D1748C"/>
    <w:rsid w:val="00D17C39"/>
    <w:rsid w:val="00D2071D"/>
    <w:rsid w:val="00D21F41"/>
    <w:rsid w:val="00D3121A"/>
    <w:rsid w:val="00D32D8F"/>
    <w:rsid w:val="00D41B94"/>
    <w:rsid w:val="00D42CFF"/>
    <w:rsid w:val="00D47057"/>
    <w:rsid w:val="00D47EFD"/>
    <w:rsid w:val="00D62846"/>
    <w:rsid w:val="00D645BA"/>
    <w:rsid w:val="00D65520"/>
    <w:rsid w:val="00D67AE1"/>
    <w:rsid w:val="00D7053F"/>
    <w:rsid w:val="00D77357"/>
    <w:rsid w:val="00D80A0F"/>
    <w:rsid w:val="00D81908"/>
    <w:rsid w:val="00D83EF2"/>
    <w:rsid w:val="00D84717"/>
    <w:rsid w:val="00D9105A"/>
    <w:rsid w:val="00D937C1"/>
    <w:rsid w:val="00D9472F"/>
    <w:rsid w:val="00D9652F"/>
    <w:rsid w:val="00DA48D1"/>
    <w:rsid w:val="00DA7BD3"/>
    <w:rsid w:val="00DB111E"/>
    <w:rsid w:val="00DB2D9B"/>
    <w:rsid w:val="00DB7C02"/>
    <w:rsid w:val="00DC14EC"/>
    <w:rsid w:val="00DE2007"/>
    <w:rsid w:val="00DE282B"/>
    <w:rsid w:val="00DE58B8"/>
    <w:rsid w:val="00DF5DF5"/>
    <w:rsid w:val="00E13755"/>
    <w:rsid w:val="00E22770"/>
    <w:rsid w:val="00E33519"/>
    <w:rsid w:val="00E37AD5"/>
    <w:rsid w:val="00E407AB"/>
    <w:rsid w:val="00E40981"/>
    <w:rsid w:val="00E43128"/>
    <w:rsid w:val="00E525D3"/>
    <w:rsid w:val="00E53CCA"/>
    <w:rsid w:val="00E570B7"/>
    <w:rsid w:val="00E60203"/>
    <w:rsid w:val="00E60DEB"/>
    <w:rsid w:val="00E62D31"/>
    <w:rsid w:val="00E62EC7"/>
    <w:rsid w:val="00E642A9"/>
    <w:rsid w:val="00E70A06"/>
    <w:rsid w:val="00E72545"/>
    <w:rsid w:val="00E73D8D"/>
    <w:rsid w:val="00E762BA"/>
    <w:rsid w:val="00E904EF"/>
    <w:rsid w:val="00E92E4E"/>
    <w:rsid w:val="00E92ECA"/>
    <w:rsid w:val="00E93981"/>
    <w:rsid w:val="00EA19D1"/>
    <w:rsid w:val="00EA330C"/>
    <w:rsid w:val="00EA5215"/>
    <w:rsid w:val="00EA7049"/>
    <w:rsid w:val="00EA7497"/>
    <w:rsid w:val="00EB0F17"/>
    <w:rsid w:val="00EB4BCE"/>
    <w:rsid w:val="00ED0FA2"/>
    <w:rsid w:val="00ED44B9"/>
    <w:rsid w:val="00ED6D9D"/>
    <w:rsid w:val="00EE087A"/>
    <w:rsid w:val="00EE285B"/>
    <w:rsid w:val="00EE51E9"/>
    <w:rsid w:val="00EE53BC"/>
    <w:rsid w:val="00EF21CC"/>
    <w:rsid w:val="00F03CA1"/>
    <w:rsid w:val="00F0488A"/>
    <w:rsid w:val="00F05766"/>
    <w:rsid w:val="00F05B31"/>
    <w:rsid w:val="00F06158"/>
    <w:rsid w:val="00F1083C"/>
    <w:rsid w:val="00F115ED"/>
    <w:rsid w:val="00F13AA0"/>
    <w:rsid w:val="00F22624"/>
    <w:rsid w:val="00F23BA3"/>
    <w:rsid w:val="00F26F18"/>
    <w:rsid w:val="00F3187C"/>
    <w:rsid w:val="00F31A06"/>
    <w:rsid w:val="00F33686"/>
    <w:rsid w:val="00F36318"/>
    <w:rsid w:val="00F40693"/>
    <w:rsid w:val="00F41290"/>
    <w:rsid w:val="00F46593"/>
    <w:rsid w:val="00F47A93"/>
    <w:rsid w:val="00F60AC0"/>
    <w:rsid w:val="00F62B06"/>
    <w:rsid w:val="00F70FAA"/>
    <w:rsid w:val="00F80825"/>
    <w:rsid w:val="00FA0733"/>
    <w:rsid w:val="00FA5D43"/>
    <w:rsid w:val="00FB05D0"/>
    <w:rsid w:val="00FB1942"/>
    <w:rsid w:val="00FB339A"/>
    <w:rsid w:val="00FD09BD"/>
    <w:rsid w:val="00FD137A"/>
    <w:rsid w:val="00FD4750"/>
    <w:rsid w:val="00FD498A"/>
    <w:rsid w:val="00FD5A1A"/>
    <w:rsid w:val="00FE1D7C"/>
    <w:rsid w:val="00FF14B8"/>
    <w:rsid w:val="00FF2B35"/>
    <w:rsid w:val="00FF4D6F"/>
    <w:rsid w:val="00FF6484"/>
    <w:rsid w:val="476E7507"/>
    <w:rsid w:val="7B4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679</Characters>
  <Lines>5</Lines>
  <Paragraphs>1</Paragraphs>
  <TotalTime>10</TotalTime>
  <ScaleCrop>false</ScaleCrop>
  <LinksUpToDate>false</LinksUpToDate>
  <CharactersWithSpaces>797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2020-08-31T02:35:00Z</dcterms:created>
  <dc:creator>Administrator</dc:creator>
  <cp:lastModifiedBy>A-米德水分仪-密度计_厂家</cp:lastModifiedBy>
  <cp:lastPrinted>2020-08-06T01:09:00Z</cp:lastPrinted>
  <dcterms:modified xsi:type="dcterms:W3CDTF">2020-08-31T02:41:32Z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